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A6046" w14:textId="4FC9EE63" w:rsidR="009804C6" w:rsidRPr="001C3C74" w:rsidRDefault="009804C6" w:rsidP="000F2B0F">
      <w:pPr>
        <w:spacing w:line="240" w:lineRule="auto"/>
        <w:jc w:val="center"/>
        <w:rPr>
          <w:b/>
          <w:bCs/>
          <w:sz w:val="24"/>
          <w:szCs w:val="24"/>
        </w:rPr>
      </w:pPr>
      <w:r w:rsidRPr="001C3C74">
        <w:rPr>
          <w:b/>
          <w:bCs/>
          <w:sz w:val="24"/>
          <w:szCs w:val="24"/>
        </w:rPr>
        <w:t xml:space="preserve">PROVOZNÍ ŘÁD </w:t>
      </w:r>
      <w:r w:rsidR="00194BA8" w:rsidRPr="001C3C74">
        <w:rPr>
          <w:b/>
          <w:bCs/>
          <w:sz w:val="24"/>
          <w:szCs w:val="24"/>
        </w:rPr>
        <w:t>ReUse Centra</w:t>
      </w:r>
    </w:p>
    <w:p w14:paraId="7F2961ED" w14:textId="60FD7F25" w:rsidR="00B20699" w:rsidRPr="001C3C74" w:rsidRDefault="009804C6" w:rsidP="00DD4572">
      <w:pPr>
        <w:spacing w:line="240" w:lineRule="auto"/>
        <w:jc w:val="both"/>
        <w:rPr>
          <w:sz w:val="24"/>
          <w:szCs w:val="24"/>
        </w:rPr>
      </w:pPr>
      <w:r w:rsidRPr="001C3C74">
        <w:rPr>
          <w:sz w:val="24"/>
          <w:szCs w:val="24"/>
        </w:rPr>
        <w:t>V zájmu pře</w:t>
      </w:r>
      <w:r w:rsidR="00C75EE5" w:rsidRPr="001C3C74">
        <w:rPr>
          <w:sz w:val="24"/>
          <w:szCs w:val="24"/>
        </w:rPr>
        <w:t>d</w:t>
      </w:r>
      <w:r w:rsidRPr="001C3C74">
        <w:rPr>
          <w:sz w:val="24"/>
          <w:szCs w:val="24"/>
        </w:rPr>
        <w:t>cházení vzniku odpadů bylo</w:t>
      </w:r>
      <w:r w:rsidR="006D49AB" w:rsidRPr="001C3C74">
        <w:rPr>
          <w:sz w:val="24"/>
          <w:szCs w:val="24"/>
        </w:rPr>
        <w:t xml:space="preserve"> v</w:t>
      </w:r>
      <w:r w:rsidRPr="001C3C74">
        <w:rPr>
          <w:sz w:val="24"/>
          <w:szCs w:val="24"/>
        </w:rPr>
        <w:t xml:space="preserve"> Pardubicích zřízeno </w:t>
      </w:r>
      <w:r w:rsidR="00194BA8" w:rsidRPr="001C3C74">
        <w:rPr>
          <w:sz w:val="24"/>
          <w:szCs w:val="24"/>
        </w:rPr>
        <w:t>ReUse Centrum (dále jen „</w:t>
      </w:r>
      <w:r w:rsidR="001352E6" w:rsidRPr="001C3C74">
        <w:rPr>
          <w:sz w:val="24"/>
          <w:szCs w:val="24"/>
        </w:rPr>
        <w:t>RC</w:t>
      </w:r>
      <w:r w:rsidR="00194BA8" w:rsidRPr="001C3C74">
        <w:rPr>
          <w:sz w:val="24"/>
          <w:szCs w:val="24"/>
        </w:rPr>
        <w:t>“)</w:t>
      </w:r>
      <w:r w:rsidR="001352E6" w:rsidRPr="001C3C74">
        <w:rPr>
          <w:sz w:val="24"/>
          <w:szCs w:val="24"/>
        </w:rPr>
        <w:t xml:space="preserve">, jež umožní opakované použití </w:t>
      </w:r>
      <w:r w:rsidR="00544666" w:rsidRPr="001C3C74">
        <w:rPr>
          <w:sz w:val="24"/>
          <w:szCs w:val="24"/>
        </w:rPr>
        <w:t>věcí</w:t>
      </w:r>
      <w:r w:rsidR="001352E6" w:rsidRPr="001C3C74">
        <w:rPr>
          <w:sz w:val="24"/>
          <w:szCs w:val="24"/>
        </w:rPr>
        <w:t xml:space="preserve">, </w:t>
      </w:r>
      <w:r w:rsidR="00544666" w:rsidRPr="001C3C74">
        <w:rPr>
          <w:sz w:val="24"/>
          <w:szCs w:val="24"/>
        </w:rPr>
        <w:t>o které stávající vlastník již nestojí, tedy takových, které by se staly odpadem</w:t>
      </w:r>
      <w:r w:rsidR="0044183D" w:rsidRPr="001C3C74">
        <w:rPr>
          <w:sz w:val="24"/>
          <w:szCs w:val="24"/>
        </w:rPr>
        <w:t>.</w:t>
      </w:r>
      <w:r w:rsidR="00544666" w:rsidRPr="001C3C74">
        <w:rPr>
          <w:sz w:val="24"/>
          <w:szCs w:val="24"/>
        </w:rPr>
        <w:t xml:space="preserve"> </w:t>
      </w:r>
      <w:r w:rsidR="0044183D" w:rsidRPr="001C3C74">
        <w:rPr>
          <w:sz w:val="24"/>
          <w:szCs w:val="24"/>
        </w:rPr>
        <w:t>S</w:t>
      </w:r>
      <w:r w:rsidR="00544666" w:rsidRPr="001C3C74">
        <w:rPr>
          <w:sz w:val="24"/>
          <w:szCs w:val="24"/>
        </w:rPr>
        <w:t xml:space="preserve">oučasně zpřístupní tyto věci osobám, jež o ně mají zájem. </w:t>
      </w:r>
      <w:r w:rsidR="00B20699" w:rsidRPr="001C3C74">
        <w:rPr>
          <w:sz w:val="24"/>
          <w:szCs w:val="24"/>
        </w:rPr>
        <w:t>RC snižuje množství vznikajícího odpadu, zlepšení využitelnosti zdrojů a energie s ohledem na</w:t>
      </w:r>
      <w:r w:rsidR="00C75EE5" w:rsidRPr="001C3C74">
        <w:rPr>
          <w:sz w:val="24"/>
          <w:szCs w:val="24"/>
        </w:rPr>
        <w:t> </w:t>
      </w:r>
      <w:r w:rsidR="00B20699" w:rsidRPr="001C3C74">
        <w:rPr>
          <w:sz w:val="24"/>
          <w:szCs w:val="24"/>
        </w:rPr>
        <w:t>prodloužení životního cyklu věcí.</w:t>
      </w:r>
    </w:p>
    <w:p w14:paraId="719EAD84" w14:textId="3344DEFC" w:rsidR="001352E6" w:rsidRPr="001C3C74" w:rsidRDefault="009804C6" w:rsidP="000F2B0F">
      <w:pPr>
        <w:spacing w:after="0" w:line="240" w:lineRule="auto"/>
        <w:jc w:val="both"/>
        <w:rPr>
          <w:sz w:val="24"/>
          <w:szCs w:val="24"/>
        </w:rPr>
      </w:pPr>
      <w:r w:rsidRPr="001C3C74">
        <w:rPr>
          <w:b/>
          <w:bCs/>
          <w:sz w:val="24"/>
          <w:szCs w:val="24"/>
        </w:rPr>
        <w:t>Provozovatel</w:t>
      </w:r>
      <w:r w:rsidRPr="001C3C74">
        <w:rPr>
          <w:sz w:val="24"/>
          <w:szCs w:val="24"/>
        </w:rPr>
        <w:t xml:space="preserve">: </w:t>
      </w:r>
      <w:r w:rsidR="001352E6" w:rsidRPr="001C3C74">
        <w:rPr>
          <w:sz w:val="24"/>
          <w:szCs w:val="24"/>
        </w:rPr>
        <w:tab/>
      </w:r>
      <w:r w:rsidRPr="001C3C74">
        <w:rPr>
          <w:sz w:val="24"/>
          <w:szCs w:val="24"/>
        </w:rPr>
        <w:t>SmP – Odpady a.s.</w:t>
      </w:r>
    </w:p>
    <w:p w14:paraId="6F739ADC" w14:textId="77777777" w:rsidR="001352E6" w:rsidRPr="001C3C74" w:rsidRDefault="009804C6" w:rsidP="000F2B0F">
      <w:pPr>
        <w:spacing w:after="0" w:line="240" w:lineRule="auto"/>
        <w:ind w:left="1416" w:firstLine="708"/>
        <w:jc w:val="both"/>
        <w:rPr>
          <w:sz w:val="24"/>
          <w:szCs w:val="24"/>
        </w:rPr>
      </w:pPr>
      <w:r w:rsidRPr="001C3C74">
        <w:rPr>
          <w:sz w:val="24"/>
          <w:szCs w:val="24"/>
        </w:rPr>
        <w:t>IČO: 27547230</w:t>
      </w:r>
    </w:p>
    <w:p w14:paraId="4108D824" w14:textId="4C775F55" w:rsidR="009804C6" w:rsidRDefault="009804C6" w:rsidP="000F2B0F">
      <w:pPr>
        <w:spacing w:after="0" w:line="240" w:lineRule="auto"/>
        <w:ind w:left="1416" w:firstLine="708"/>
        <w:jc w:val="both"/>
        <w:rPr>
          <w:sz w:val="24"/>
          <w:szCs w:val="24"/>
        </w:rPr>
      </w:pPr>
      <w:r w:rsidRPr="001C3C74">
        <w:rPr>
          <w:sz w:val="24"/>
          <w:szCs w:val="24"/>
        </w:rPr>
        <w:t xml:space="preserve">se sídlem Hůrka 1803, Bílé Předměstí, </w:t>
      </w:r>
      <w:r w:rsidR="00D7733E" w:rsidRPr="001C3C74">
        <w:rPr>
          <w:sz w:val="24"/>
          <w:szCs w:val="24"/>
        </w:rPr>
        <w:t xml:space="preserve">530 12  </w:t>
      </w:r>
      <w:r w:rsidRPr="001C3C74">
        <w:rPr>
          <w:sz w:val="24"/>
          <w:szCs w:val="24"/>
        </w:rPr>
        <w:t>Pardubice</w:t>
      </w:r>
    </w:p>
    <w:p w14:paraId="3D19A69A" w14:textId="77777777" w:rsidR="00DD4572" w:rsidRPr="001C3C74" w:rsidRDefault="00DD4572" w:rsidP="000F2B0F">
      <w:pPr>
        <w:spacing w:after="0" w:line="240" w:lineRule="auto"/>
        <w:ind w:left="1416" w:firstLine="708"/>
        <w:jc w:val="both"/>
        <w:rPr>
          <w:sz w:val="24"/>
          <w:szCs w:val="24"/>
        </w:rPr>
      </w:pPr>
    </w:p>
    <w:p w14:paraId="668D9A1C" w14:textId="2D2DA563" w:rsidR="009804C6" w:rsidRPr="001C3C74" w:rsidRDefault="0064002D" w:rsidP="000F2B0F">
      <w:pPr>
        <w:spacing w:line="240" w:lineRule="auto"/>
        <w:jc w:val="both"/>
        <w:rPr>
          <w:sz w:val="24"/>
          <w:szCs w:val="24"/>
        </w:rPr>
      </w:pPr>
      <w:r w:rsidRPr="001C3C74">
        <w:rPr>
          <w:b/>
          <w:bCs/>
          <w:sz w:val="24"/>
          <w:szCs w:val="24"/>
        </w:rPr>
        <w:t>Adresa</w:t>
      </w:r>
      <w:r w:rsidRPr="001C3C74">
        <w:rPr>
          <w:sz w:val="24"/>
          <w:szCs w:val="24"/>
        </w:rPr>
        <w:t xml:space="preserve">: </w:t>
      </w:r>
      <w:r w:rsidR="001352E6" w:rsidRPr="001C3C74">
        <w:rPr>
          <w:sz w:val="24"/>
          <w:szCs w:val="24"/>
        </w:rPr>
        <w:tab/>
      </w:r>
      <w:r w:rsidR="001352E6" w:rsidRPr="001C3C74">
        <w:rPr>
          <w:sz w:val="24"/>
          <w:szCs w:val="24"/>
        </w:rPr>
        <w:tab/>
      </w:r>
      <w:r w:rsidRPr="001C3C74">
        <w:rPr>
          <w:sz w:val="24"/>
          <w:szCs w:val="24"/>
        </w:rPr>
        <w:t>Separační dvůr Na Staré poště</w:t>
      </w:r>
      <w:r w:rsidR="00DD4572">
        <w:rPr>
          <w:sz w:val="24"/>
          <w:szCs w:val="24"/>
        </w:rPr>
        <w:t xml:space="preserve">, čp. </w:t>
      </w:r>
      <w:r w:rsidR="004B4A53">
        <w:rPr>
          <w:sz w:val="24"/>
          <w:szCs w:val="24"/>
        </w:rPr>
        <w:t>2903</w:t>
      </w:r>
    </w:p>
    <w:p w14:paraId="615E0773" w14:textId="331FBC60" w:rsidR="0064002D" w:rsidRPr="001C3C74" w:rsidRDefault="0064002D" w:rsidP="000F2B0F">
      <w:pPr>
        <w:spacing w:line="240" w:lineRule="auto"/>
        <w:jc w:val="both"/>
        <w:rPr>
          <w:sz w:val="24"/>
          <w:szCs w:val="24"/>
        </w:rPr>
      </w:pPr>
      <w:r w:rsidRPr="001C3C74">
        <w:rPr>
          <w:b/>
          <w:bCs/>
          <w:sz w:val="24"/>
          <w:szCs w:val="24"/>
        </w:rPr>
        <w:t xml:space="preserve">Vedoucí </w:t>
      </w:r>
      <w:r w:rsidR="000F2B0F" w:rsidRPr="001C3C74">
        <w:rPr>
          <w:b/>
          <w:bCs/>
          <w:sz w:val="24"/>
          <w:szCs w:val="24"/>
        </w:rPr>
        <w:t>RC</w:t>
      </w:r>
      <w:r w:rsidRPr="001C3C74">
        <w:rPr>
          <w:sz w:val="24"/>
          <w:szCs w:val="24"/>
        </w:rPr>
        <w:t xml:space="preserve">: </w:t>
      </w:r>
      <w:r w:rsidR="001352E6" w:rsidRPr="001C3C74">
        <w:rPr>
          <w:sz w:val="24"/>
          <w:szCs w:val="24"/>
        </w:rPr>
        <w:tab/>
      </w:r>
      <w:r w:rsidR="00D7733E" w:rsidRPr="001C3C74">
        <w:rPr>
          <w:sz w:val="24"/>
          <w:szCs w:val="24"/>
        </w:rPr>
        <w:tab/>
      </w:r>
      <w:r w:rsidR="0001354B" w:rsidRPr="001C3C74">
        <w:rPr>
          <w:sz w:val="24"/>
          <w:szCs w:val="24"/>
        </w:rPr>
        <w:t>Helena Suchánková</w:t>
      </w:r>
    </w:p>
    <w:p w14:paraId="6F50BA77" w14:textId="77777777" w:rsidR="0064002D" w:rsidRPr="006A7FE2" w:rsidRDefault="0064002D" w:rsidP="000F2B0F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6A7FE2">
        <w:rPr>
          <w:b/>
          <w:bCs/>
          <w:sz w:val="24"/>
          <w:szCs w:val="24"/>
          <w:u w:val="single"/>
        </w:rPr>
        <w:t>Provozní doba je totožná s provozní dobou separačního dvora.</w:t>
      </w:r>
    </w:p>
    <w:p w14:paraId="070E5275" w14:textId="7633FDDC" w:rsidR="00544666" w:rsidRPr="001C3C74" w:rsidRDefault="00544666" w:rsidP="000F2B0F">
      <w:pPr>
        <w:spacing w:line="240" w:lineRule="auto"/>
        <w:ind w:left="2124" w:hanging="2124"/>
        <w:jc w:val="both"/>
        <w:rPr>
          <w:sz w:val="24"/>
          <w:szCs w:val="24"/>
        </w:rPr>
      </w:pPr>
      <w:r w:rsidRPr="001C3C74">
        <w:rPr>
          <w:b/>
          <w:bCs/>
          <w:sz w:val="24"/>
          <w:szCs w:val="24"/>
        </w:rPr>
        <w:t>Poskytovatel věci</w:t>
      </w:r>
      <w:r w:rsidR="00B20699" w:rsidRPr="001C3C74">
        <w:rPr>
          <w:sz w:val="24"/>
          <w:szCs w:val="24"/>
        </w:rPr>
        <w:t>:</w:t>
      </w:r>
      <w:r w:rsidRPr="001C3C74">
        <w:rPr>
          <w:sz w:val="24"/>
          <w:szCs w:val="24"/>
        </w:rPr>
        <w:t xml:space="preserve"> </w:t>
      </w:r>
      <w:r w:rsidR="00B20699" w:rsidRPr="001C3C74">
        <w:rPr>
          <w:sz w:val="24"/>
          <w:szCs w:val="24"/>
        </w:rPr>
        <w:tab/>
      </w:r>
      <w:r w:rsidRPr="001C3C74">
        <w:rPr>
          <w:sz w:val="24"/>
          <w:szCs w:val="24"/>
        </w:rPr>
        <w:t xml:space="preserve">občan města Pardubic, který </w:t>
      </w:r>
      <w:r w:rsidR="00685522" w:rsidRPr="001C3C74">
        <w:rPr>
          <w:sz w:val="24"/>
          <w:szCs w:val="24"/>
        </w:rPr>
        <w:t>odloží</w:t>
      </w:r>
      <w:r w:rsidRPr="001C3C74">
        <w:rPr>
          <w:sz w:val="24"/>
          <w:szCs w:val="24"/>
        </w:rPr>
        <w:t xml:space="preserve"> věc k opětovnému použití do RC, za</w:t>
      </w:r>
      <w:r w:rsidR="00C75EE5" w:rsidRPr="001C3C74">
        <w:rPr>
          <w:sz w:val="24"/>
          <w:szCs w:val="24"/>
        </w:rPr>
        <w:t> </w:t>
      </w:r>
      <w:r w:rsidRPr="001C3C74">
        <w:rPr>
          <w:sz w:val="24"/>
          <w:szCs w:val="24"/>
        </w:rPr>
        <w:t>podmínek stanovených v tomto provozním řádu.</w:t>
      </w:r>
    </w:p>
    <w:p w14:paraId="4B7E0348" w14:textId="439EC673" w:rsidR="001352E6" w:rsidRPr="001C3C74" w:rsidRDefault="00544666" w:rsidP="000F2B0F">
      <w:pPr>
        <w:spacing w:line="240" w:lineRule="auto"/>
        <w:ind w:left="2124" w:hanging="2124"/>
        <w:jc w:val="both"/>
        <w:rPr>
          <w:sz w:val="24"/>
          <w:szCs w:val="24"/>
        </w:rPr>
      </w:pPr>
      <w:r w:rsidRPr="001C3C74">
        <w:rPr>
          <w:b/>
          <w:bCs/>
          <w:sz w:val="24"/>
          <w:szCs w:val="24"/>
        </w:rPr>
        <w:t>Příjemce věci</w:t>
      </w:r>
      <w:r w:rsidR="00B20699" w:rsidRPr="001C3C74">
        <w:rPr>
          <w:sz w:val="24"/>
          <w:szCs w:val="24"/>
        </w:rPr>
        <w:t>:</w:t>
      </w:r>
      <w:r w:rsidRPr="001C3C74">
        <w:rPr>
          <w:sz w:val="24"/>
          <w:szCs w:val="24"/>
        </w:rPr>
        <w:t xml:space="preserve"> </w:t>
      </w:r>
      <w:r w:rsidR="00B20699" w:rsidRPr="001C3C74">
        <w:rPr>
          <w:sz w:val="24"/>
          <w:szCs w:val="24"/>
        </w:rPr>
        <w:tab/>
      </w:r>
      <w:r w:rsidRPr="001C3C74">
        <w:rPr>
          <w:sz w:val="24"/>
          <w:szCs w:val="24"/>
        </w:rPr>
        <w:t>občan města Pardubic, který přijme věc k opětovnému použití z RC, za</w:t>
      </w:r>
      <w:r w:rsidR="00C75EE5" w:rsidRPr="001C3C74">
        <w:rPr>
          <w:sz w:val="24"/>
          <w:szCs w:val="24"/>
        </w:rPr>
        <w:t> </w:t>
      </w:r>
      <w:r w:rsidRPr="001C3C74">
        <w:rPr>
          <w:sz w:val="24"/>
          <w:szCs w:val="24"/>
        </w:rPr>
        <w:t>podmínek stanovených v tomto provozním řádu.</w:t>
      </w:r>
    </w:p>
    <w:p w14:paraId="3C50C483" w14:textId="77777777" w:rsidR="001352E6" w:rsidRPr="001C3C74" w:rsidRDefault="001352E6" w:rsidP="000F2B0F">
      <w:pPr>
        <w:spacing w:line="240" w:lineRule="auto"/>
        <w:jc w:val="both"/>
        <w:rPr>
          <w:sz w:val="24"/>
          <w:szCs w:val="24"/>
        </w:rPr>
      </w:pPr>
    </w:p>
    <w:p w14:paraId="018FA9E3" w14:textId="44EA2D2B" w:rsidR="00544666" w:rsidRPr="001C3C74" w:rsidRDefault="00B20699" w:rsidP="000F2B0F">
      <w:pPr>
        <w:spacing w:line="240" w:lineRule="auto"/>
        <w:jc w:val="center"/>
        <w:rPr>
          <w:b/>
          <w:bCs/>
          <w:sz w:val="24"/>
          <w:szCs w:val="24"/>
        </w:rPr>
      </w:pPr>
      <w:r w:rsidRPr="001C3C74">
        <w:rPr>
          <w:b/>
          <w:bCs/>
          <w:sz w:val="24"/>
          <w:szCs w:val="24"/>
        </w:rPr>
        <w:t>Podmínky poskytnutí a převzetí věcí</w:t>
      </w:r>
    </w:p>
    <w:p w14:paraId="66D3AEB9" w14:textId="77777777" w:rsidR="002864E0" w:rsidRPr="001C3C74" w:rsidRDefault="002864E0" w:rsidP="000F2B0F">
      <w:pPr>
        <w:spacing w:line="240" w:lineRule="auto"/>
        <w:jc w:val="center"/>
        <w:rPr>
          <w:b/>
          <w:bCs/>
          <w:sz w:val="24"/>
          <w:szCs w:val="24"/>
        </w:rPr>
      </w:pPr>
    </w:p>
    <w:p w14:paraId="4CE0E455" w14:textId="4705909A" w:rsidR="00B20699" w:rsidRPr="001C3C74" w:rsidRDefault="001B3F4C" w:rsidP="000F2B0F">
      <w:pPr>
        <w:pStyle w:val="Odstavecseseznamem"/>
        <w:numPr>
          <w:ilvl w:val="0"/>
          <w:numId w:val="3"/>
        </w:numPr>
        <w:spacing w:line="240" w:lineRule="auto"/>
        <w:ind w:left="340"/>
        <w:jc w:val="both"/>
        <w:rPr>
          <w:sz w:val="24"/>
          <w:szCs w:val="24"/>
        </w:rPr>
      </w:pPr>
      <w:r w:rsidRPr="001C3C74">
        <w:rPr>
          <w:sz w:val="24"/>
          <w:szCs w:val="24"/>
        </w:rPr>
        <w:t>Příjem i výdej věcí je bezúplatný.</w:t>
      </w:r>
    </w:p>
    <w:p w14:paraId="3B894474" w14:textId="78A0F107" w:rsidR="00CB1F69" w:rsidRPr="001C3C74" w:rsidRDefault="00CB1F69" w:rsidP="000F2B0F">
      <w:pPr>
        <w:pStyle w:val="Odstavecseseznamem"/>
        <w:numPr>
          <w:ilvl w:val="0"/>
          <w:numId w:val="3"/>
        </w:numPr>
        <w:spacing w:line="240" w:lineRule="auto"/>
        <w:ind w:left="340"/>
        <w:jc w:val="both"/>
        <w:rPr>
          <w:sz w:val="24"/>
          <w:szCs w:val="24"/>
        </w:rPr>
      </w:pPr>
      <w:r w:rsidRPr="001C3C74">
        <w:rPr>
          <w:sz w:val="24"/>
          <w:szCs w:val="24"/>
        </w:rPr>
        <w:t>Poskytovatel odložením věci do RC ztrácí vlastnické právo okamžikem předáním věci</w:t>
      </w:r>
      <w:r w:rsidR="00C75EE5" w:rsidRPr="001C3C74">
        <w:rPr>
          <w:sz w:val="24"/>
          <w:szCs w:val="24"/>
        </w:rPr>
        <w:t>.</w:t>
      </w:r>
    </w:p>
    <w:p w14:paraId="6AA4755B" w14:textId="77777777" w:rsidR="00515322" w:rsidRPr="001C3C74" w:rsidRDefault="00515322" w:rsidP="000F2B0F">
      <w:pPr>
        <w:pStyle w:val="Odstavecseseznamem"/>
        <w:numPr>
          <w:ilvl w:val="0"/>
          <w:numId w:val="3"/>
        </w:numPr>
        <w:spacing w:line="240" w:lineRule="auto"/>
        <w:ind w:left="340"/>
        <w:jc w:val="both"/>
        <w:rPr>
          <w:sz w:val="24"/>
          <w:szCs w:val="24"/>
        </w:rPr>
      </w:pPr>
      <w:r w:rsidRPr="001C3C74">
        <w:rPr>
          <w:sz w:val="24"/>
          <w:szCs w:val="24"/>
        </w:rPr>
        <w:t>Využitelné věci pro opětovné použití jsou zejména:</w:t>
      </w:r>
    </w:p>
    <w:p w14:paraId="42371427" w14:textId="77777777" w:rsidR="00515322" w:rsidRPr="001C3C74" w:rsidRDefault="00515322" w:rsidP="00053307">
      <w:pPr>
        <w:pStyle w:val="Odstavecseseznamem"/>
        <w:numPr>
          <w:ilvl w:val="0"/>
          <w:numId w:val="5"/>
        </w:numPr>
        <w:spacing w:line="240" w:lineRule="auto"/>
        <w:ind w:left="709"/>
        <w:jc w:val="both"/>
        <w:rPr>
          <w:sz w:val="24"/>
          <w:szCs w:val="24"/>
        </w:rPr>
      </w:pPr>
      <w:r w:rsidRPr="001C3C74">
        <w:rPr>
          <w:sz w:val="24"/>
          <w:szCs w:val="24"/>
        </w:rPr>
        <w:t>zařízení a vybavení domácnosti (např. keramické, porcelánové i skleněné nádobí, hrnce, plechy na pečení, talíře, hrníčky, příbory, sklenice)</w:t>
      </w:r>
    </w:p>
    <w:p w14:paraId="2EB7BA26" w14:textId="10CB3F22" w:rsidR="001C6038" w:rsidRPr="001C3C74" w:rsidRDefault="00515322" w:rsidP="00053307">
      <w:pPr>
        <w:pStyle w:val="Odstavecseseznamem"/>
        <w:numPr>
          <w:ilvl w:val="0"/>
          <w:numId w:val="5"/>
        </w:numPr>
        <w:spacing w:line="240" w:lineRule="auto"/>
        <w:ind w:left="709"/>
        <w:jc w:val="both"/>
        <w:rPr>
          <w:sz w:val="24"/>
          <w:szCs w:val="24"/>
        </w:rPr>
      </w:pPr>
      <w:r w:rsidRPr="001C3C74">
        <w:rPr>
          <w:sz w:val="24"/>
          <w:szCs w:val="24"/>
        </w:rPr>
        <w:t xml:space="preserve">obrazy, rámy, vázy, dekorace do domácnosti, květináče, mechanické domácí strojky </w:t>
      </w:r>
    </w:p>
    <w:p w14:paraId="560CEBD1" w14:textId="1BAF4A07" w:rsidR="00515322" w:rsidRPr="001C3C74" w:rsidRDefault="00515322" w:rsidP="00053307">
      <w:pPr>
        <w:pStyle w:val="Odstavecseseznamem"/>
        <w:numPr>
          <w:ilvl w:val="0"/>
          <w:numId w:val="5"/>
        </w:numPr>
        <w:spacing w:line="240" w:lineRule="auto"/>
        <w:ind w:left="709"/>
        <w:jc w:val="both"/>
        <w:rPr>
          <w:sz w:val="24"/>
          <w:szCs w:val="24"/>
        </w:rPr>
      </w:pPr>
      <w:r w:rsidRPr="001C3C74">
        <w:rPr>
          <w:sz w:val="24"/>
          <w:szCs w:val="24"/>
        </w:rPr>
        <w:t>přepravky, bedny, mechanické nářadí atd.</w:t>
      </w:r>
    </w:p>
    <w:p w14:paraId="48BF8DFD" w14:textId="53E820A9" w:rsidR="00515322" w:rsidRPr="001C3C74" w:rsidRDefault="00515322" w:rsidP="00053307">
      <w:pPr>
        <w:pStyle w:val="Odstavecseseznamem"/>
        <w:numPr>
          <w:ilvl w:val="0"/>
          <w:numId w:val="5"/>
        </w:numPr>
        <w:spacing w:line="240" w:lineRule="auto"/>
        <w:ind w:left="709"/>
        <w:jc w:val="both"/>
        <w:rPr>
          <w:sz w:val="24"/>
          <w:szCs w:val="24"/>
        </w:rPr>
      </w:pPr>
      <w:r w:rsidRPr="001C3C74">
        <w:rPr>
          <w:sz w:val="24"/>
          <w:szCs w:val="24"/>
        </w:rPr>
        <w:t>mediální produkty (CD, DVD, videokazety)</w:t>
      </w:r>
    </w:p>
    <w:p w14:paraId="77B6ED50" w14:textId="74CBDBC2" w:rsidR="00515322" w:rsidRPr="001C3C74" w:rsidRDefault="00515322" w:rsidP="005B2EAF">
      <w:pPr>
        <w:pStyle w:val="Odstavecseseznamem"/>
        <w:numPr>
          <w:ilvl w:val="0"/>
          <w:numId w:val="5"/>
        </w:numPr>
        <w:spacing w:line="240" w:lineRule="auto"/>
        <w:ind w:left="709"/>
        <w:jc w:val="both"/>
        <w:rPr>
          <w:sz w:val="24"/>
          <w:szCs w:val="24"/>
        </w:rPr>
      </w:pPr>
      <w:r w:rsidRPr="001C3C74">
        <w:rPr>
          <w:sz w:val="24"/>
          <w:szCs w:val="24"/>
        </w:rPr>
        <w:t>hračky, sportovní potřeby a vybavení, kola</w:t>
      </w:r>
      <w:r w:rsidR="00396D78" w:rsidRPr="001C3C74">
        <w:rPr>
          <w:sz w:val="24"/>
          <w:szCs w:val="24"/>
        </w:rPr>
        <w:t>, koloběžky, lyže, snowboardy</w:t>
      </w:r>
    </w:p>
    <w:p w14:paraId="3FBAFE10" w14:textId="77777777" w:rsidR="00515322" w:rsidRPr="001C3C74" w:rsidRDefault="00515322" w:rsidP="00053307">
      <w:pPr>
        <w:pStyle w:val="Odstavecseseznamem"/>
        <w:numPr>
          <w:ilvl w:val="0"/>
          <w:numId w:val="5"/>
        </w:numPr>
        <w:spacing w:line="240" w:lineRule="auto"/>
        <w:ind w:left="709"/>
        <w:jc w:val="both"/>
        <w:rPr>
          <w:sz w:val="24"/>
          <w:szCs w:val="24"/>
        </w:rPr>
      </w:pPr>
      <w:r w:rsidRPr="001C3C74">
        <w:rPr>
          <w:sz w:val="24"/>
          <w:szCs w:val="24"/>
        </w:rPr>
        <w:t>knihy, časopisy</w:t>
      </w:r>
    </w:p>
    <w:p w14:paraId="03B18A27" w14:textId="6D7D07BA" w:rsidR="00515322" w:rsidRPr="001C3C74" w:rsidRDefault="00396D78" w:rsidP="00053307">
      <w:pPr>
        <w:pStyle w:val="Odstavecseseznamem"/>
        <w:numPr>
          <w:ilvl w:val="0"/>
          <w:numId w:val="5"/>
        </w:numPr>
        <w:spacing w:line="240" w:lineRule="auto"/>
        <w:ind w:left="709"/>
        <w:jc w:val="both"/>
        <w:rPr>
          <w:sz w:val="24"/>
          <w:szCs w:val="24"/>
        </w:rPr>
      </w:pPr>
      <w:r w:rsidRPr="001C3C74">
        <w:rPr>
          <w:sz w:val="24"/>
          <w:szCs w:val="24"/>
        </w:rPr>
        <w:t xml:space="preserve">kamna, </w:t>
      </w:r>
      <w:r w:rsidR="00515322" w:rsidRPr="001C3C74">
        <w:rPr>
          <w:sz w:val="24"/>
          <w:szCs w:val="24"/>
        </w:rPr>
        <w:t>kbelíky, zahradní náčiní, zahradní dekorace, doplňky</w:t>
      </w:r>
    </w:p>
    <w:p w14:paraId="1EFC9970" w14:textId="77777777" w:rsidR="00515322" w:rsidRPr="001C3C74" w:rsidRDefault="00515322" w:rsidP="00053307">
      <w:pPr>
        <w:pStyle w:val="Odstavecseseznamem"/>
        <w:numPr>
          <w:ilvl w:val="0"/>
          <w:numId w:val="5"/>
        </w:numPr>
        <w:spacing w:line="240" w:lineRule="auto"/>
        <w:ind w:left="709"/>
        <w:jc w:val="both"/>
        <w:rPr>
          <w:sz w:val="24"/>
          <w:szCs w:val="24"/>
        </w:rPr>
      </w:pPr>
      <w:r w:rsidRPr="001C3C74">
        <w:rPr>
          <w:sz w:val="24"/>
          <w:szCs w:val="24"/>
        </w:rPr>
        <w:t>vybavení pro chov domácích zvířat (klece, akvária)</w:t>
      </w:r>
    </w:p>
    <w:p w14:paraId="7B7FA12B" w14:textId="77777777" w:rsidR="005B2EAF" w:rsidRPr="001C3C74" w:rsidRDefault="005B2EAF" w:rsidP="005B2EAF">
      <w:pPr>
        <w:pStyle w:val="Odstavecseseznamem"/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  <w:lang w:eastAsia="cs-CZ"/>
        </w:rPr>
      </w:pPr>
      <w:r w:rsidRPr="001C3C74">
        <w:rPr>
          <w:sz w:val="24"/>
          <w:szCs w:val="24"/>
          <w:lang w:eastAsia="cs-CZ"/>
        </w:rPr>
        <w:t>drobný nábytek (židle, stolky, skříňky, poličky, nečalouněná křesla)</w:t>
      </w:r>
    </w:p>
    <w:p w14:paraId="4039FA2D" w14:textId="0ECA4E86" w:rsidR="005B2EAF" w:rsidRPr="001C3C74" w:rsidRDefault="005B2EAF" w:rsidP="00DB7558">
      <w:pPr>
        <w:pStyle w:val="Odstavecseseznamem"/>
        <w:numPr>
          <w:ilvl w:val="0"/>
          <w:numId w:val="5"/>
        </w:numPr>
        <w:spacing w:before="100" w:beforeAutospacing="1" w:after="0"/>
        <w:rPr>
          <w:sz w:val="24"/>
          <w:szCs w:val="24"/>
          <w:lang w:eastAsia="cs-CZ"/>
        </w:rPr>
      </w:pPr>
      <w:r w:rsidRPr="001C3C74">
        <w:rPr>
          <w:sz w:val="24"/>
          <w:szCs w:val="24"/>
          <w:lang w:eastAsia="cs-CZ"/>
        </w:rPr>
        <w:t xml:space="preserve">bižuterie </w:t>
      </w:r>
    </w:p>
    <w:p w14:paraId="5B971C07" w14:textId="77777777" w:rsidR="00515322" w:rsidRPr="001C3C74" w:rsidRDefault="00515322" w:rsidP="00DB7558">
      <w:pPr>
        <w:spacing w:after="0" w:line="240" w:lineRule="auto"/>
        <w:ind w:left="349"/>
        <w:jc w:val="both"/>
        <w:rPr>
          <w:sz w:val="24"/>
          <w:szCs w:val="24"/>
        </w:rPr>
      </w:pPr>
      <w:r w:rsidRPr="001C3C74">
        <w:rPr>
          <w:sz w:val="24"/>
          <w:szCs w:val="24"/>
        </w:rPr>
        <w:t>Věci musí být předány čisté, ve funkčním stavu a bez zjevného napadení parazity, škůdci nebo infekcemi hub a plísní.</w:t>
      </w:r>
    </w:p>
    <w:p w14:paraId="4F1B172D" w14:textId="3180C93F" w:rsidR="00515322" w:rsidRPr="001C3C74" w:rsidRDefault="00A84AB8" w:rsidP="000F2B0F">
      <w:pPr>
        <w:pStyle w:val="Odstavecseseznamem"/>
        <w:keepNext/>
        <w:numPr>
          <w:ilvl w:val="0"/>
          <w:numId w:val="3"/>
        </w:numPr>
        <w:spacing w:line="240" w:lineRule="auto"/>
        <w:ind w:left="334" w:hanging="357"/>
        <w:jc w:val="both"/>
        <w:rPr>
          <w:sz w:val="24"/>
          <w:szCs w:val="24"/>
        </w:rPr>
      </w:pPr>
      <w:r w:rsidRPr="001C3C74">
        <w:rPr>
          <w:sz w:val="24"/>
          <w:szCs w:val="24"/>
        </w:rPr>
        <w:t>Do RC není možné odložit</w:t>
      </w:r>
      <w:r w:rsidR="00515322" w:rsidRPr="001C3C74">
        <w:rPr>
          <w:sz w:val="24"/>
          <w:szCs w:val="24"/>
        </w:rPr>
        <w:t>:</w:t>
      </w:r>
    </w:p>
    <w:p w14:paraId="5D5502FF" w14:textId="30501307" w:rsidR="00515322" w:rsidRPr="001C3C74" w:rsidRDefault="00515322" w:rsidP="000F2B0F">
      <w:pPr>
        <w:pStyle w:val="Odstavecseseznamem"/>
        <w:numPr>
          <w:ilvl w:val="0"/>
          <w:numId w:val="5"/>
        </w:numPr>
        <w:spacing w:line="240" w:lineRule="auto"/>
        <w:ind w:left="709"/>
        <w:jc w:val="both"/>
        <w:rPr>
          <w:sz w:val="24"/>
          <w:szCs w:val="24"/>
        </w:rPr>
      </w:pPr>
      <w:r w:rsidRPr="001C3C74">
        <w:rPr>
          <w:sz w:val="24"/>
          <w:szCs w:val="24"/>
        </w:rPr>
        <w:t>jakékoliv elektrozařízení: elektronika, elektrické přístroje a spotřebiče</w:t>
      </w:r>
    </w:p>
    <w:p w14:paraId="68A56833" w14:textId="3DEF66A5" w:rsidR="00277729" w:rsidRPr="001C3C74" w:rsidRDefault="00277729" w:rsidP="00277729">
      <w:pPr>
        <w:pStyle w:val="Odstavecseseznamem"/>
        <w:numPr>
          <w:ilvl w:val="0"/>
          <w:numId w:val="5"/>
        </w:numPr>
        <w:spacing w:line="240" w:lineRule="auto"/>
        <w:ind w:left="709"/>
        <w:jc w:val="both"/>
        <w:rPr>
          <w:sz w:val="24"/>
          <w:szCs w:val="24"/>
        </w:rPr>
      </w:pPr>
      <w:r w:rsidRPr="001C3C74">
        <w:rPr>
          <w:sz w:val="24"/>
          <w:szCs w:val="24"/>
        </w:rPr>
        <w:t>textilní výrobky, oděvy a obuv, čalouněné věci</w:t>
      </w:r>
    </w:p>
    <w:p w14:paraId="5EBA4E0E" w14:textId="320CD8DE" w:rsidR="00CC70D7" w:rsidRPr="001C3C74" w:rsidRDefault="00CC70D7" w:rsidP="00277729">
      <w:pPr>
        <w:pStyle w:val="Odstavecseseznamem"/>
        <w:numPr>
          <w:ilvl w:val="0"/>
          <w:numId w:val="5"/>
        </w:numPr>
        <w:spacing w:line="240" w:lineRule="auto"/>
        <w:ind w:left="709"/>
        <w:jc w:val="both"/>
        <w:rPr>
          <w:sz w:val="24"/>
          <w:szCs w:val="24"/>
        </w:rPr>
      </w:pPr>
      <w:r w:rsidRPr="001C3C74">
        <w:rPr>
          <w:sz w:val="24"/>
          <w:szCs w:val="24"/>
          <w:lang w:eastAsia="cs-CZ"/>
        </w:rPr>
        <w:t>rozměrný nábytek, čalouněný nábytek</w:t>
      </w:r>
    </w:p>
    <w:p w14:paraId="7518ABBE" w14:textId="161E2FB9" w:rsidR="001352E6" w:rsidRPr="001C3C74" w:rsidRDefault="00C66647" w:rsidP="000F2B0F">
      <w:pPr>
        <w:pStyle w:val="Odstavecseseznamem"/>
        <w:numPr>
          <w:ilvl w:val="0"/>
          <w:numId w:val="3"/>
        </w:numPr>
        <w:spacing w:line="240" w:lineRule="auto"/>
        <w:ind w:left="340"/>
        <w:jc w:val="both"/>
        <w:rPr>
          <w:sz w:val="24"/>
          <w:szCs w:val="24"/>
        </w:rPr>
      </w:pPr>
      <w:r w:rsidRPr="001C3C74">
        <w:rPr>
          <w:sz w:val="24"/>
          <w:szCs w:val="24"/>
        </w:rPr>
        <w:t>O p</w:t>
      </w:r>
      <w:r w:rsidR="00B20699" w:rsidRPr="001C3C74">
        <w:rPr>
          <w:sz w:val="24"/>
          <w:szCs w:val="24"/>
        </w:rPr>
        <w:t xml:space="preserve">řijetí/nepřijetí věcí do RC má právo rozhodnout, a to i bez udání důvodů, </w:t>
      </w:r>
      <w:r w:rsidR="00685522" w:rsidRPr="001C3C74">
        <w:rPr>
          <w:sz w:val="24"/>
          <w:szCs w:val="24"/>
        </w:rPr>
        <w:t xml:space="preserve">vedoucí </w:t>
      </w:r>
      <w:r w:rsidR="000F2B0F" w:rsidRPr="001C3C74">
        <w:rPr>
          <w:sz w:val="24"/>
          <w:szCs w:val="24"/>
        </w:rPr>
        <w:t>RC</w:t>
      </w:r>
      <w:r w:rsidR="00B20699" w:rsidRPr="001C3C74">
        <w:rPr>
          <w:sz w:val="24"/>
          <w:szCs w:val="24"/>
        </w:rPr>
        <w:t>.</w:t>
      </w:r>
    </w:p>
    <w:p w14:paraId="4E817DDA" w14:textId="0233C899" w:rsidR="00B20699" w:rsidRPr="001C3C74" w:rsidRDefault="00B20699" w:rsidP="000F2B0F">
      <w:pPr>
        <w:pStyle w:val="Odstavecseseznamem"/>
        <w:numPr>
          <w:ilvl w:val="0"/>
          <w:numId w:val="3"/>
        </w:numPr>
        <w:spacing w:line="240" w:lineRule="auto"/>
        <w:ind w:left="340"/>
        <w:jc w:val="both"/>
        <w:rPr>
          <w:sz w:val="24"/>
          <w:szCs w:val="24"/>
        </w:rPr>
      </w:pPr>
      <w:r w:rsidRPr="001C3C74">
        <w:rPr>
          <w:sz w:val="24"/>
          <w:szCs w:val="24"/>
        </w:rPr>
        <w:lastRenderedPageBreak/>
        <w:t xml:space="preserve">RC slouží jako prostor pro </w:t>
      </w:r>
      <w:r w:rsidR="001B3F4C" w:rsidRPr="001C3C74">
        <w:rPr>
          <w:sz w:val="24"/>
          <w:szCs w:val="24"/>
        </w:rPr>
        <w:t>odkládání</w:t>
      </w:r>
      <w:r w:rsidRPr="001C3C74">
        <w:rPr>
          <w:sz w:val="24"/>
          <w:szCs w:val="24"/>
        </w:rPr>
        <w:t xml:space="preserve"> nepotřebných věcí. Odložením věci v RC, ani jejím následným předáním příjemci nebo likvidací nevzniká poskytovateli nárok na žádnou finanční kompenzaci vůči provozovateli nebo příjemci. </w:t>
      </w:r>
    </w:p>
    <w:p w14:paraId="58C5E857" w14:textId="77777777" w:rsidR="00B20699" w:rsidRPr="001C3C74" w:rsidRDefault="00B20699" w:rsidP="000F2B0F">
      <w:pPr>
        <w:pStyle w:val="Odstavecseseznamem"/>
        <w:numPr>
          <w:ilvl w:val="0"/>
          <w:numId w:val="3"/>
        </w:numPr>
        <w:spacing w:line="240" w:lineRule="auto"/>
        <w:ind w:left="340"/>
        <w:jc w:val="both"/>
        <w:rPr>
          <w:sz w:val="24"/>
          <w:szCs w:val="24"/>
        </w:rPr>
      </w:pPr>
      <w:r w:rsidRPr="001C3C74">
        <w:rPr>
          <w:sz w:val="24"/>
          <w:szCs w:val="24"/>
        </w:rPr>
        <w:t xml:space="preserve">Příjemce věci je povinen se seznámit se stavem přebírané věci a je si vědom, že věc je věcí použitou. </w:t>
      </w:r>
    </w:p>
    <w:p w14:paraId="3B6F2AC5" w14:textId="2830A9CD" w:rsidR="00B20699" w:rsidRPr="001C3C74" w:rsidRDefault="00B20699" w:rsidP="000F2B0F">
      <w:pPr>
        <w:pStyle w:val="Odstavecseseznamem"/>
        <w:numPr>
          <w:ilvl w:val="0"/>
          <w:numId w:val="3"/>
        </w:numPr>
        <w:spacing w:line="240" w:lineRule="auto"/>
        <w:ind w:left="340"/>
        <w:jc w:val="both"/>
        <w:rPr>
          <w:sz w:val="24"/>
          <w:szCs w:val="24"/>
        </w:rPr>
      </w:pPr>
      <w:r w:rsidRPr="001C3C74">
        <w:rPr>
          <w:sz w:val="24"/>
          <w:szCs w:val="24"/>
        </w:rPr>
        <w:t xml:space="preserve">Poskytovatel </w:t>
      </w:r>
      <w:r w:rsidR="00685522" w:rsidRPr="001C3C74">
        <w:rPr>
          <w:sz w:val="24"/>
          <w:szCs w:val="24"/>
        </w:rPr>
        <w:t>je srozuměn s tím</w:t>
      </w:r>
      <w:r w:rsidRPr="001C3C74">
        <w:rPr>
          <w:sz w:val="24"/>
          <w:szCs w:val="24"/>
        </w:rPr>
        <w:t xml:space="preserve">, že po odevzdání věci do RC s ní bude nakládáno v souladu s tímto provozním řádem, zejména že </w:t>
      </w:r>
      <w:r w:rsidR="00685522" w:rsidRPr="001C3C74">
        <w:rPr>
          <w:sz w:val="24"/>
          <w:szCs w:val="24"/>
        </w:rPr>
        <w:t>bude</w:t>
      </w:r>
      <w:r w:rsidRPr="001C3C74">
        <w:rPr>
          <w:sz w:val="24"/>
          <w:szCs w:val="24"/>
        </w:rPr>
        <w:t xml:space="preserve"> </w:t>
      </w:r>
      <w:r w:rsidR="007735AB" w:rsidRPr="001C3C74">
        <w:rPr>
          <w:sz w:val="24"/>
          <w:szCs w:val="24"/>
        </w:rPr>
        <w:t>převedena do vlastnictví</w:t>
      </w:r>
      <w:r w:rsidRPr="001C3C74">
        <w:rPr>
          <w:sz w:val="24"/>
          <w:szCs w:val="24"/>
        </w:rPr>
        <w:t xml:space="preserve"> příjemc</w:t>
      </w:r>
      <w:r w:rsidR="007735AB" w:rsidRPr="001C3C74">
        <w:rPr>
          <w:sz w:val="24"/>
          <w:szCs w:val="24"/>
        </w:rPr>
        <w:t>e</w:t>
      </w:r>
      <w:r w:rsidRPr="001C3C74">
        <w:rPr>
          <w:sz w:val="24"/>
          <w:szCs w:val="24"/>
        </w:rPr>
        <w:t xml:space="preserve">. </w:t>
      </w:r>
    </w:p>
    <w:p w14:paraId="0DA954B9" w14:textId="06842184" w:rsidR="00852784" w:rsidRPr="001C3C74" w:rsidRDefault="007735AB" w:rsidP="000F2B0F">
      <w:pPr>
        <w:pStyle w:val="Odstavecseseznamem"/>
        <w:numPr>
          <w:ilvl w:val="0"/>
          <w:numId w:val="3"/>
        </w:numPr>
        <w:spacing w:line="240" w:lineRule="auto"/>
        <w:ind w:left="340"/>
        <w:jc w:val="both"/>
        <w:rPr>
          <w:sz w:val="24"/>
          <w:szCs w:val="24"/>
        </w:rPr>
      </w:pPr>
      <w:r w:rsidRPr="001C3C74">
        <w:rPr>
          <w:sz w:val="24"/>
          <w:szCs w:val="24"/>
        </w:rPr>
        <w:t>Příspěvek</w:t>
      </w:r>
      <w:r w:rsidR="00852784" w:rsidRPr="001C3C74">
        <w:rPr>
          <w:sz w:val="24"/>
          <w:szCs w:val="24"/>
        </w:rPr>
        <w:t xml:space="preserve"> za převzetí věcí z RC je dobrovoln</w:t>
      </w:r>
      <w:r w:rsidRPr="001C3C74">
        <w:rPr>
          <w:sz w:val="24"/>
          <w:szCs w:val="24"/>
        </w:rPr>
        <w:t>ý</w:t>
      </w:r>
      <w:r w:rsidR="00852784" w:rsidRPr="001C3C74">
        <w:rPr>
          <w:sz w:val="24"/>
          <w:szCs w:val="24"/>
        </w:rPr>
        <w:t>.</w:t>
      </w:r>
      <w:r w:rsidR="00993577" w:rsidRPr="001C3C74">
        <w:rPr>
          <w:sz w:val="24"/>
          <w:szCs w:val="24"/>
        </w:rPr>
        <w:t xml:space="preserve"> </w:t>
      </w:r>
      <w:r w:rsidR="007230E2" w:rsidRPr="001C3C74">
        <w:rPr>
          <w:sz w:val="24"/>
          <w:szCs w:val="24"/>
        </w:rPr>
        <w:t>Doporučená výše příspěvků</w:t>
      </w:r>
      <w:r w:rsidR="00852784" w:rsidRPr="001C3C74">
        <w:rPr>
          <w:sz w:val="24"/>
          <w:szCs w:val="24"/>
        </w:rPr>
        <w:t xml:space="preserve"> </w:t>
      </w:r>
      <w:r w:rsidR="00993577" w:rsidRPr="001C3C74">
        <w:rPr>
          <w:sz w:val="24"/>
          <w:szCs w:val="24"/>
        </w:rPr>
        <w:t>je uveden</w:t>
      </w:r>
      <w:r w:rsidR="007230E2" w:rsidRPr="001C3C74">
        <w:rPr>
          <w:sz w:val="24"/>
          <w:szCs w:val="24"/>
        </w:rPr>
        <w:t>a</w:t>
      </w:r>
      <w:r w:rsidR="00993577" w:rsidRPr="001C3C74">
        <w:rPr>
          <w:sz w:val="24"/>
          <w:szCs w:val="24"/>
        </w:rPr>
        <w:t xml:space="preserve"> u zapečetěné pokladničky umístěné u vchodu do RC. </w:t>
      </w:r>
      <w:r w:rsidR="00007E88" w:rsidRPr="001C3C74">
        <w:rPr>
          <w:sz w:val="24"/>
          <w:szCs w:val="24"/>
        </w:rPr>
        <w:t xml:space="preserve">Příjemce věci </w:t>
      </w:r>
      <w:r w:rsidR="007230E2" w:rsidRPr="001C3C74">
        <w:rPr>
          <w:sz w:val="24"/>
          <w:szCs w:val="24"/>
        </w:rPr>
        <w:t>příspěvkem</w:t>
      </w:r>
      <w:r w:rsidR="00007E88" w:rsidRPr="001C3C74">
        <w:rPr>
          <w:sz w:val="24"/>
          <w:szCs w:val="24"/>
        </w:rPr>
        <w:t xml:space="preserve"> do pokladničky přispívá do veřejné sbírky. </w:t>
      </w:r>
      <w:r w:rsidR="00AC6DB0" w:rsidRPr="001C3C74">
        <w:rPr>
          <w:sz w:val="24"/>
          <w:szCs w:val="24"/>
        </w:rPr>
        <w:t>Účelem veřejné sbírky je podpora ekologické výchovy</w:t>
      </w:r>
      <w:r w:rsidR="00C75EE5" w:rsidRPr="001C3C74">
        <w:rPr>
          <w:sz w:val="24"/>
          <w:szCs w:val="24"/>
        </w:rPr>
        <w:t xml:space="preserve"> v Pardubicích</w:t>
      </w:r>
      <w:r w:rsidR="00AC6DB0" w:rsidRPr="001C3C74">
        <w:rPr>
          <w:sz w:val="24"/>
          <w:szCs w:val="24"/>
        </w:rPr>
        <w:t>.</w:t>
      </w:r>
    </w:p>
    <w:p w14:paraId="32C8A740" w14:textId="3D30086A" w:rsidR="00B20699" w:rsidRPr="001C3C74" w:rsidRDefault="00B20699" w:rsidP="000F2B0F">
      <w:pPr>
        <w:pStyle w:val="Odstavecseseznamem"/>
        <w:numPr>
          <w:ilvl w:val="0"/>
          <w:numId w:val="3"/>
        </w:numPr>
        <w:spacing w:line="240" w:lineRule="auto"/>
        <w:ind w:left="340"/>
        <w:jc w:val="both"/>
        <w:rPr>
          <w:sz w:val="24"/>
          <w:szCs w:val="24"/>
        </w:rPr>
      </w:pPr>
      <w:r w:rsidRPr="001C3C74">
        <w:rPr>
          <w:sz w:val="24"/>
          <w:szCs w:val="24"/>
        </w:rPr>
        <w:t>Provozovatel RC neodpovídá za škodu či újmu způsobenou na majetku nebo zdraví osob užíváním věcí převzatých v RC a zároveň neodpovídá za deklarovanou funkčnost věci a nelze tedy po</w:t>
      </w:r>
      <w:r w:rsidR="00C75EE5" w:rsidRPr="001C3C74">
        <w:rPr>
          <w:sz w:val="24"/>
          <w:szCs w:val="24"/>
        </w:rPr>
        <w:t> </w:t>
      </w:r>
      <w:r w:rsidRPr="001C3C74">
        <w:rPr>
          <w:sz w:val="24"/>
          <w:szCs w:val="24"/>
        </w:rPr>
        <w:t xml:space="preserve">poskytovateli ani po provozovateli RC požadovat </w:t>
      </w:r>
      <w:r w:rsidR="00CB1F69" w:rsidRPr="001C3C74">
        <w:rPr>
          <w:sz w:val="24"/>
          <w:szCs w:val="24"/>
        </w:rPr>
        <w:t xml:space="preserve">záruku nebo </w:t>
      </w:r>
      <w:r w:rsidRPr="001C3C74">
        <w:rPr>
          <w:sz w:val="24"/>
          <w:szCs w:val="24"/>
        </w:rPr>
        <w:t xml:space="preserve">odstranění vad věci. </w:t>
      </w:r>
    </w:p>
    <w:p w14:paraId="62915300" w14:textId="60E266BE" w:rsidR="00B20699" w:rsidRPr="001C3C74" w:rsidRDefault="00B20699" w:rsidP="000F2B0F">
      <w:pPr>
        <w:pStyle w:val="Odstavecseseznamem"/>
        <w:numPr>
          <w:ilvl w:val="0"/>
          <w:numId w:val="3"/>
        </w:numPr>
        <w:spacing w:line="240" w:lineRule="auto"/>
        <w:ind w:left="340"/>
        <w:jc w:val="both"/>
        <w:rPr>
          <w:sz w:val="24"/>
          <w:szCs w:val="24"/>
        </w:rPr>
      </w:pPr>
      <w:r w:rsidRPr="001C3C74">
        <w:rPr>
          <w:sz w:val="24"/>
          <w:szCs w:val="24"/>
        </w:rPr>
        <w:t xml:space="preserve">V případě nezájmu o věc umístěnou poskytovatelem v </w:t>
      </w:r>
      <w:r w:rsidR="001B3F4C" w:rsidRPr="001C3C74">
        <w:rPr>
          <w:sz w:val="24"/>
          <w:szCs w:val="24"/>
        </w:rPr>
        <w:t>RC</w:t>
      </w:r>
      <w:r w:rsidRPr="001C3C74">
        <w:rPr>
          <w:sz w:val="24"/>
          <w:szCs w:val="24"/>
        </w:rPr>
        <w:t xml:space="preserve"> bude věc po marném uplynutí 1 měsíc</w:t>
      </w:r>
      <w:r w:rsidR="000F2B0F" w:rsidRPr="001C3C74">
        <w:rPr>
          <w:sz w:val="24"/>
          <w:szCs w:val="24"/>
        </w:rPr>
        <w:t>e</w:t>
      </w:r>
      <w:r w:rsidR="00D43048">
        <w:rPr>
          <w:sz w:val="24"/>
          <w:szCs w:val="24"/>
        </w:rPr>
        <w:t xml:space="preserve"> </w:t>
      </w:r>
      <w:r w:rsidRPr="001C3C74">
        <w:rPr>
          <w:sz w:val="24"/>
          <w:szCs w:val="24"/>
        </w:rPr>
        <w:t>odstraněna</w:t>
      </w:r>
      <w:r w:rsidR="00D43048">
        <w:rPr>
          <w:sz w:val="24"/>
          <w:szCs w:val="24"/>
        </w:rPr>
        <w:t xml:space="preserve"> </w:t>
      </w:r>
      <w:r w:rsidRPr="001C3C74">
        <w:rPr>
          <w:sz w:val="24"/>
          <w:szCs w:val="24"/>
        </w:rPr>
        <w:t>jako</w:t>
      </w:r>
      <w:r w:rsidR="00D43048">
        <w:rPr>
          <w:sz w:val="24"/>
          <w:szCs w:val="24"/>
        </w:rPr>
        <w:t xml:space="preserve"> </w:t>
      </w:r>
      <w:r w:rsidRPr="001C3C74">
        <w:rPr>
          <w:sz w:val="24"/>
          <w:szCs w:val="24"/>
        </w:rPr>
        <w:t>odpad</w:t>
      </w:r>
      <w:r w:rsidR="00D43048">
        <w:rPr>
          <w:sz w:val="24"/>
          <w:szCs w:val="24"/>
        </w:rPr>
        <w:t xml:space="preserve"> </w:t>
      </w:r>
      <w:r w:rsidRPr="001C3C74">
        <w:rPr>
          <w:sz w:val="24"/>
          <w:szCs w:val="24"/>
        </w:rPr>
        <w:t xml:space="preserve">dle příslušné </w:t>
      </w:r>
      <w:r w:rsidR="00CB1F69" w:rsidRPr="001C3C74">
        <w:rPr>
          <w:sz w:val="24"/>
          <w:szCs w:val="24"/>
        </w:rPr>
        <w:t>legislativy</w:t>
      </w:r>
      <w:r w:rsidRPr="001C3C74">
        <w:rPr>
          <w:sz w:val="24"/>
          <w:szCs w:val="24"/>
        </w:rPr>
        <w:t>. Odpovědná osoba může věc z kapacitních důvodů, nebo v případě znehodnocení věci vnějšími vlivy, odstranit i v dřívějším termínu.</w:t>
      </w:r>
    </w:p>
    <w:p w14:paraId="5D62EDE0" w14:textId="4E856B37" w:rsidR="0035562F" w:rsidRDefault="0035562F" w:rsidP="0035562F">
      <w:pPr>
        <w:pStyle w:val="Odstavecseseznamem"/>
        <w:numPr>
          <w:ilvl w:val="0"/>
          <w:numId w:val="3"/>
        </w:numPr>
        <w:spacing w:line="240" w:lineRule="auto"/>
        <w:ind w:left="340"/>
        <w:jc w:val="both"/>
        <w:rPr>
          <w:sz w:val="24"/>
          <w:szCs w:val="24"/>
        </w:rPr>
      </w:pPr>
      <w:r w:rsidRPr="001C3C74">
        <w:rPr>
          <w:sz w:val="24"/>
          <w:szCs w:val="24"/>
        </w:rPr>
        <w:t>Poskytovatel a příjemce věci je seznámen s tímto provozním řádem a využitím možností RC</w:t>
      </w:r>
      <w:r w:rsidR="00D43048">
        <w:rPr>
          <w:sz w:val="24"/>
          <w:szCs w:val="24"/>
        </w:rPr>
        <w:t xml:space="preserve"> </w:t>
      </w:r>
      <w:r w:rsidRPr="001C3C74">
        <w:rPr>
          <w:sz w:val="24"/>
          <w:szCs w:val="24"/>
        </w:rPr>
        <w:t>stvrzuje,</w:t>
      </w:r>
      <w:r w:rsidR="00D43048">
        <w:rPr>
          <w:sz w:val="24"/>
          <w:szCs w:val="24"/>
        </w:rPr>
        <w:t xml:space="preserve"> </w:t>
      </w:r>
      <w:r w:rsidRPr="001C3C74">
        <w:rPr>
          <w:sz w:val="24"/>
          <w:szCs w:val="24"/>
        </w:rPr>
        <w:t>že</w:t>
      </w:r>
      <w:r w:rsidR="00D43048">
        <w:rPr>
          <w:sz w:val="24"/>
          <w:szCs w:val="24"/>
        </w:rPr>
        <w:t xml:space="preserve"> </w:t>
      </w:r>
      <w:r w:rsidRPr="001C3C74">
        <w:rPr>
          <w:sz w:val="24"/>
          <w:szCs w:val="24"/>
        </w:rPr>
        <w:t>provozní</w:t>
      </w:r>
      <w:r w:rsidR="00D43048">
        <w:rPr>
          <w:sz w:val="24"/>
          <w:szCs w:val="24"/>
        </w:rPr>
        <w:t xml:space="preserve"> </w:t>
      </w:r>
      <w:r w:rsidRPr="001C3C74">
        <w:rPr>
          <w:sz w:val="24"/>
          <w:szCs w:val="24"/>
        </w:rPr>
        <w:t>řád</w:t>
      </w:r>
      <w:r w:rsidR="00D43048">
        <w:rPr>
          <w:sz w:val="24"/>
          <w:szCs w:val="24"/>
        </w:rPr>
        <w:t xml:space="preserve"> </w:t>
      </w:r>
      <w:r w:rsidRPr="001C3C74">
        <w:rPr>
          <w:sz w:val="24"/>
          <w:szCs w:val="24"/>
        </w:rPr>
        <w:t>bere</w:t>
      </w:r>
      <w:r w:rsidR="00D43048">
        <w:rPr>
          <w:sz w:val="24"/>
          <w:szCs w:val="24"/>
        </w:rPr>
        <w:t xml:space="preserve"> </w:t>
      </w:r>
      <w:r w:rsidRPr="001C3C74">
        <w:rPr>
          <w:sz w:val="24"/>
          <w:szCs w:val="24"/>
        </w:rPr>
        <w:t xml:space="preserve">na vědomí. </w:t>
      </w:r>
    </w:p>
    <w:p w14:paraId="11BA288A" w14:textId="77777777" w:rsidR="00D43048" w:rsidRPr="001C3C74" w:rsidRDefault="00D43048" w:rsidP="00D43048">
      <w:pPr>
        <w:pStyle w:val="Odstavecseseznamem"/>
        <w:spacing w:line="240" w:lineRule="auto"/>
        <w:ind w:left="340"/>
        <w:jc w:val="both"/>
        <w:rPr>
          <w:sz w:val="24"/>
          <w:szCs w:val="24"/>
        </w:rPr>
      </w:pPr>
    </w:p>
    <w:p w14:paraId="1E34B948" w14:textId="45EB7738" w:rsidR="002864E0" w:rsidRPr="001C3C74" w:rsidRDefault="00515322" w:rsidP="002864E0">
      <w:pPr>
        <w:spacing w:line="240" w:lineRule="auto"/>
        <w:jc w:val="both"/>
        <w:rPr>
          <w:sz w:val="24"/>
          <w:szCs w:val="24"/>
        </w:rPr>
      </w:pPr>
      <w:r w:rsidRPr="001C3C74">
        <w:rPr>
          <w:sz w:val="24"/>
          <w:szCs w:val="24"/>
        </w:rPr>
        <w:t xml:space="preserve">V Pardubicích dne </w:t>
      </w:r>
      <w:r w:rsidR="00D43048">
        <w:rPr>
          <w:sz w:val="24"/>
          <w:szCs w:val="24"/>
        </w:rPr>
        <w:t>6.5.2026</w:t>
      </w:r>
      <w:r w:rsidRPr="001C3C74">
        <w:rPr>
          <w:sz w:val="24"/>
          <w:szCs w:val="24"/>
        </w:rPr>
        <w:tab/>
      </w:r>
      <w:r w:rsidR="002864E0" w:rsidRPr="001C3C74">
        <w:rPr>
          <w:sz w:val="24"/>
          <w:szCs w:val="24"/>
        </w:rPr>
        <w:tab/>
      </w:r>
      <w:r w:rsidR="002864E0" w:rsidRPr="001C3C74">
        <w:rPr>
          <w:sz w:val="24"/>
          <w:szCs w:val="24"/>
        </w:rPr>
        <w:tab/>
      </w:r>
      <w:r w:rsidR="002864E0" w:rsidRPr="001C3C74">
        <w:rPr>
          <w:sz w:val="24"/>
          <w:szCs w:val="24"/>
        </w:rPr>
        <w:tab/>
      </w:r>
      <w:r w:rsidR="002864E0" w:rsidRPr="001C3C74">
        <w:rPr>
          <w:sz w:val="24"/>
          <w:szCs w:val="24"/>
        </w:rPr>
        <w:tab/>
      </w:r>
      <w:r w:rsidR="002864E0" w:rsidRPr="001C3C74">
        <w:rPr>
          <w:sz w:val="24"/>
          <w:szCs w:val="24"/>
        </w:rPr>
        <w:tab/>
      </w:r>
    </w:p>
    <w:p w14:paraId="3970C528" w14:textId="0E23253D" w:rsidR="00515322" w:rsidRPr="001C3C74" w:rsidRDefault="002864E0" w:rsidP="000F2B0F">
      <w:pPr>
        <w:tabs>
          <w:tab w:val="center" w:pos="6804"/>
        </w:tabs>
        <w:spacing w:after="0" w:line="240" w:lineRule="auto"/>
        <w:jc w:val="both"/>
        <w:rPr>
          <w:sz w:val="24"/>
          <w:szCs w:val="24"/>
        </w:rPr>
      </w:pPr>
      <w:r w:rsidRPr="001C3C74">
        <w:rPr>
          <w:sz w:val="24"/>
          <w:szCs w:val="24"/>
        </w:rPr>
        <w:tab/>
      </w:r>
      <w:r w:rsidRPr="001C3C74">
        <w:rPr>
          <w:sz w:val="24"/>
          <w:szCs w:val="24"/>
        </w:rPr>
        <w:tab/>
      </w:r>
      <w:r w:rsidRPr="001C3C74">
        <w:rPr>
          <w:sz w:val="24"/>
          <w:szCs w:val="24"/>
        </w:rPr>
        <w:tab/>
      </w:r>
      <w:r w:rsidRPr="001C3C74">
        <w:rPr>
          <w:sz w:val="24"/>
          <w:szCs w:val="24"/>
        </w:rPr>
        <w:tab/>
      </w:r>
      <w:r w:rsidRPr="001C3C74">
        <w:rPr>
          <w:sz w:val="24"/>
          <w:szCs w:val="24"/>
        </w:rPr>
        <w:tab/>
      </w:r>
      <w:r w:rsidR="00D43048">
        <w:rPr>
          <w:sz w:val="24"/>
          <w:szCs w:val="24"/>
        </w:rPr>
        <w:t>Mgr. Klára Sýkorová</w:t>
      </w:r>
    </w:p>
    <w:p w14:paraId="3648591D" w14:textId="2DB18409" w:rsidR="00515322" w:rsidRPr="001C3C74" w:rsidRDefault="00515322" w:rsidP="000F2B0F">
      <w:pPr>
        <w:tabs>
          <w:tab w:val="center" w:pos="6804"/>
        </w:tabs>
        <w:spacing w:after="0" w:line="240" w:lineRule="auto"/>
        <w:jc w:val="both"/>
        <w:rPr>
          <w:sz w:val="24"/>
          <w:szCs w:val="24"/>
        </w:rPr>
      </w:pPr>
      <w:r w:rsidRPr="001C3C74">
        <w:rPr>
          <w:sz w:val="24"/>
          <w:szCs w:val="24"/>
        </w:rPr>
        <w:tab/>
      </w:r>
      <w:r w:rsidR="002864E0" w:rsidRPr="001C3C74">
        <w:rPr>
          <w:sz w:val="24"/>
          <w:szCs w:val="24"/>
        </w:rPr>
        <w:tab/>
      </w:r>
      <w:r w:rsidR="002864E0" w:rsidRPr="001C3C74">
        <w:rPr>
          <w:sz w:val="24"/>
          <w:szCs w:val="24"/>
        </w:rPr>
        <w:tab/>
      </w:r>
      <w:r w:rsidR="002864E0" w:rsidRPr="001C3C74">
        <w:rPr>
          <w:sz w:val="24"/>
          <w:szCs w:val="24"/>
        </w:rPr>
        <w:tab/>
      </w:r>
      <w:r w:rsidR="002864E0" w:rsidRPr="001C3C74">
        <w:rPr>
          <w:sz w:val="24"/>
          <w:szCs w:val="24"/>
        </w:rPr>
        <w:tab/>
      </w:r>
      <w:r w:rsidRPr="001C3C74">
        <w:rPr>
          <w:sz w:val="24"/>
          <w:szCs w:val="24"/>
        </w:rPr>
        <w:t>místopředsed</w:t>
      </w:r>
      <w:r w:rsidR="00D43048">
        <w:rPr>
          <w:sz w:val="24"/>
          <w:szCs w:val="24"/>
        </w:rPr>
        <w:t>kyně</w:t>
      </w:r>
      <w:r w:rsidRPr="001C3C74">
        <w:rPr>
          <w:sz w:val="24"/>
          <w:szCs w:val="24"/>
        </w:rPr>
        <w:t xml:space="preserve"> představenstva</w:t>
      </w:r>
    </w:p>
    <w:p w14:paraId="108F6F40" w14:textId="75585213" w:rsidR="00515322" w:rsidRPr="001C3C74" w:rsidRDefault="00515322" w:rsidP="000F2B0F">
      <w:pPr>
        <w:tabs>
          <w:tab w:val="center" w:pos="6804"/>
        </w:tabs>
        <w:spacing w:after="0" w:line="240" w:lineRule="auto"/>
        <w:jc w:val="both"/>
        <w:rPr>
          <w:sz w:val="24"/>
          <w:szCs w:val="24"/>
        </w:rPr>
      </w:pPr>
      <w:r w:rsidRPr="001C3C74">
        <w:rPr>
          <w:sz w:val="24"/>
          <w:szCs w:val="24"/>
        </w:rPr>
        <w:tab/>
      </w:r>
      <w:r w:rsidR="002864E0" w:rsidRPr="001C3C74">
        <w:rPr>
          <w:sz w:val="24"/>
          <w:szCs w:val="24"/>
        </w:rPr>
        <w:tab/>
      </w:r>
      <w:r w:rsidR="002864E0" w:rsidRPr="001C3C74">
        <w:rPr>
          <w:sz w:val="24"/>
          <w:szCs w:val="24"/>
        </w:rPr>
        <w:tab/>
      </w:r>
      <w:r w:rsidR="002864E0" w:rsidRPr="001C3C74">
        <w:rPr>
          <w:sz w:val="24"/>
          <w:szCs w:val="24"/>
        </w:rPr>
        <w:tab/>
      </w:r>
      <w:r w:rsidR="002864E0" w:rsidRPr="001C3C74">
        <w:rPr>
          <w:sz w:val="24"/>
          <w:szCs w:val="24"/>
        </w:rPr>
        <w:tab/>
      </w:r>
      <w:r w:rsidRPr="001C3C74">
        <w:rPr>
          <w:sz w:val="24"/>
          <w:szCs w:val="24"/>
        </w:rPr>
        <w:t>SmP – Odpady a.s.</w:t>
      </w:r>
    </w:p>
    <w:sectPr w:rsidR="00515322" w:rsidRPr="001C3C74" w:rsidSect="001C3C7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3789"/>
    <w:multiLevelType w:val="hybridMultilevel"/>
    <w:tmpl w:val="9F7E5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8268C"/>
    <w:multiLevelType w:val="hybridMultilevel"/>
    <w:tmpl w:val="095A40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36338"/>
    <w:multiLevelType w:val="hybridMultilevel"/>
    <w:tmpl w:val="49140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77FD7"/>
    <w:multiLevelType w:val="hybridMultilevel"/>
    <w:tmpl w:val="C8D076F0"/>
    <w:lvl w:ilvl="0" w:tplc="1F0C69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3549E"/>
    <w:multiLevelType w:val="hybridMultilevel"/>
    <w:tmpl w:val="549A11BA"/>
    <w:lvl w:ilvl="0" w:tplc="1F0C69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69024A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681673">
    <w:abstractNumId w:val="3"/>
  </w:num>
  <w:num w:numId="2" w16cid:durableId="599484347">
    <w:abstractNumId w:val="4"/>
  </w:num>
  <w:num w:numId="3" w16cid:durableId="1355693674">
    <w:abstractNumId w:val="1"/>
  </w:num>
  <w:num w:numId="4" w16cid:durableId="379331323">
    <w:abstractNumId w:val="0"/>
  </w:num>
  <w:num w:numId="5" w16cid:durableId="634339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7A5"/>
    <w:rsid w:val="00007E88"/>
    <w:rsid w:val="0001354B"/>
    <w:rsid w:val="00053307"/>
    <w:rsid w:val="000F2B0F"/>
    <w:rsid w:val="00120C78"/>
    <w:rsid w:val="00122BE4"/>
    <w:rsid w:val="001352E6"/>
    <w:rsid w:val="00194BA8"/>
    <w:rsid w:val="001B3F4C"/>
    <w:rsid w:val="001B70A0"/>
    <w:rsid w:val="001C3C74"/>
    <w:rsid w:val="001C6038"/>
    <w:rsid w:val="001E380D"/>
    <w:rsid w:val="00235CC4"/>
    <w:rsid w:val="00277729"/>
    <w:rsid w:val="002864E0"/>
    <w:rsid w:val="003412EB"/>
    <w:rsid w:val="00352EA8"/>
    <w:rsid w:val="0035562F"/>
    <w:rsid w:val="00383EC3"/>
    <w:rsid w:val="0038453F"/>
    <w:rsid w:val="00396D78"/>
    <w:rsid w:val="0044183D"/>
    <w:rsid w:val="004B4A53"/>
    <w:rsid w:val="005107A5"/>
    <w:rsid w:val="00511F3C"/>
    <w:rsid w:val="00515322"/>
    <w:rsid w:val="00544666"/>
    <w:rsid w:val="005936ED"/>
    <w:rsid w:val="005B2EAF"/>
    <w:rsid w:val="005C0575"/>
    <w:rsid w:val="00632B9B"/>
    <w:rsid w:val="00635C2C"/>
    <w:rsid w:val="0064002D"/>
    <w:rsid w:val="00685522"/>
    <w:rsid w:val="006A7FE2"/>
    <w:rsid w:val="006D49AB"/>
    <w:rsid w:val="007230E2"/>
    <w:rsid w:val="007735AB"/>
    <w:rsid w:val="007D7C19"/>
    <w:rsid w:val="007E0678"/>
    <w:rsid w:val="00804CDA"/>
    <w:rsid w:val="00845D11"/>
    <w:rsid w:val="00852784"/>
    <w:rsid w:val="0087691A"/>
    <w:rsid w:val="00880A98"/>
    <w:rsid w:val="0091655F"/>
    <w:rsid w:val="009804C6"/>
    <w:rsid w:val="00993577"/>
    <w:rsid w:val="00A67DCD"/>
    <w:rsid w:val="00A84AB8"/>
    <w:rsid w:val="00AC6DB0"/>
    <w:rsid w:val="00B17B43"/>
    <w:rsid w:val="00B20686"/>
    <w:rsid w:val="00B20699"/>
    <w:rsid w:val="00B2765B"/>
    <w:rsid w:val="00B67DDD"/>
    <w:rsid w:val="00BD19AA"/>
    <w:rsid w:val="00BD4F51"/>
    <w:rsid w:val="00C66647"/>
    <w:rsid w:val="00C75EE5"/>
    <w:rsid w:val="00CB1F69"/>
    <w:rsid w:val="00CC70D7"/>
    <w:rsid w:val="00CE1A28"/>
    <w:rsid w:val="00CE705B"/>
    <w:rsid w:val="00D33A4D"/>
    <w:rsid w:val="00D43048"/>
    <w:rsid w:val="00D7733E"/>
    <w:rsid w:val="00D93F4C"/>
    <w:rsid w:val="00DB33DF"/>
    <w:rsid w:val="00DB7558"/>
    <w:rsid w:val="00DD4572"/>
    <w:rsid w:val="00EF00FB"/>
    <w:rsid w:val="00F34EC3"/>
    <w:rsid w:val="00F36E37"/>
    <w:rsid w:val="00F43B68"/>
    <w:rsid w:val="00FB781D"/>
    <w:rsid w:val="00FB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C0CE"/>
  <w15:chartTrackingRefBased/>
  <w15:docId w15:val="{9FB480EF-41B6-41C0-8DFB-552357C0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04C6"/>
    <w:pPr>
      <w:ind w:left="720"/>
      <w:contextualSpacing/>
    </w:pPr>
  </w:style>
  <w:style w:type="paragraph" w:customStyle="1" w:styleId="Default">
    <w:name w:val="Default"/>
    <w:rsid w:val="00B206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855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855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8552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55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552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5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52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CB1F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9FCE94C7921D43A6C4CE46DE67F181" ma:contentTypeVersion="11" ma:contentTypeDescription="Vytvoří nový dokument" ma:contentTypeScope="" ma:versionID="fcec38e6746837e1eec7d6f011136f92">
  <xsd:schema xmlns:xsd="http://www.w3.org/2001/XMLSchema" xmlns:xs="http://www.w3.org/2001/XMLSchema" xmlns:p="http://schemas.microsoft.com/office/2006/metadata/properties" xmlns:ns3="c5b96819-0b50-4756-9212-201de04a8140" xmlns:ns4="19c0cb5c-260d-449f-bc56-a6a73d87c862" targetNamespace="http://schemas.microsoft.com/office/2006/metadata/properties" ma:root="true" ma:fieldsID="af8f15600c3b14c8292eaca49b5a8077" ns3:_="" ns4:_="">
    <xsd:import namespace="c5b96819-0b50-4756-9212-201de04a8140"/>
    <xsd:import namespace="19c0cb5c-260d-449f-bc56-a6a73d87c8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96819-0b50-4756-9212-201de04a8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0cb5c-260d-449f-bc56-a6a73d87c8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EB9C88-6753-4CCF-B8C3-A0B80A7D6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96819-0b50-4756-9212-201de04a8140"/>
    <ds:schemaRef ds:uri="19c0cb5c-260d-449f-bc56-a6a73d87c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455514-31AD-4940-BDD9-33BFD28DA8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2B8632-2A7F-4789-89DA-F96B2FA54E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3128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Klára Sýkorová</dc:creator>
  <cp:keywords/>
  <dc:description/>
  <cp:lastModifiedBy>Vendula Filípková</cp:lastModifiedBy>
  <cp:revision>2</cp:revision>
  <cp:lastPrinted>2022-03-30T07:50:00Z</cp:lastPrinted>
  <dcterms:created xsi:type="dcterms:W3CDTF">2026-05-06T12:19:00Z</dcterms:created>
  <dcterms:modified xsi:type="dcterms:W3CDTF">2026-05-06T12:19:00Z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0x0101005B9FCE94C7921D43A6C4CE46DE67F181</vt:lpwstr>
  </property>
</Properties>
</file>